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  <w:r w:rsidR="00341512">
        <w:rPr>
          <w:b/>
          <w:szCs w:val="28"/>
        </w:rPr>
        <w:t xml:space="preserve"> БУТЫРСКОГО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6F0703">
        <w:rPr>
          <w:rFonts w:eastAsia="Calibri"/>
          <w:szCs w:val="28"/>
          <w:u w:val="single"/>
        </w:rPr>
        <w:t>20</w:t>
      </w:r>
      <w:r w:rsidRPr="00245FC4">
        <w:rPr>
          <w:rFonts w:eastAsia="Calibri"/>
          <w:szCs w:val="28"/>
          <w:u w:val="single"/>
        </w:rPr>
        <w:t>»</w:t>
      </w:r>
      <w:r w:rsidR="006F0703">
        <w:rPr>
          <w:rFonts w:eastAsia="Calibri"/>
          <w:szCs w:val="28"/>
          <w:u w:val="single"/>
        </w:rPr>
        <w:t xml:space="preserve"> декабря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19712E">
        <w:rPr>
          <w:rFonts w:eastAsia="Calibri"/>
          <w:szCs w:val="28"/>
          <w:u w:val="single"/>
        </w:rPr>
        <w:t>4</w:t>
      </w:r>
      <w:r w:rsidRPr="00245FC4">
        <w:rPr>
          <w:rFonts w:eastAsia="Calibri"/>
          <w:szCs w:val="28"/>
          <w:u w:val="single"/>
        </w:rPr>
        <w:t xml:space="preserve"> г. №</w:t>
      </w:r>
      <w:r w:rsidR="006F0703">
        <w:rPr>
          <w:rFonts w:eastAsia="Calibri"/>
          <w:szCs w:val="28"/>
          <w:u w:val="single"/>
        </w:rPr>
        <w:t>107</w:t>
      </w:r>
      <w:r>
        <w:rPr>
          <w:rFonts w:eastAsia="Calibri"/>
          <w:szCs w:val="28"/>
          <w:u w:val="single"/>
        </w:rPr>
        <w:t xml:space="preserve">       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341512">
        <w:rPr>
          <w:sz w:val="24"/>
          <w:szCs w:val="24"/>
        </w:rPr>
        <w:t>Бутырки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</w:t>
      </w:r>
      <w:bookmarkStart w:id="0" w:name="_GoBack"/>
      <w:bookmarkEnd w:id="0"/>
      <w:r w:rsidRPr="00845111">
        <w:rPr>
          <w:b/>
          <w:bCs/>
          <w:szCs w:val="28"/>
        </w:rPr>
        <w:t>ия Совета народных депутатов</w:t>
      </w:r>
      <w:r>
        <w:rPr>
          <w:b/>
          <w:bCs/>
          <w:szCs w:val="28"/>
        </w:rPr>
        <w:t xml:space="preserve"> </w:t>
      </w:r>
      <w:r w:rsidR="00341512">
        <w:rPr>
          <w:b/>
          <w:bCs/>
          <w:szCs w:val="28"/>
        </w:rPr>
        <w:t>Бутырского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EB4703" w:rsidRPr="00EB4703" w:rsidRDefault="00EB4703" w:rsidP="00EB470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703">
        <w:rPr>
          <w:rFonts w:eastAsia="Times New Roman" w:cs="Times New Roman"/>
          <w:szCs w:val="28"/>
          <w:lang w:eastAsia="ru-RU"/>
        </w:rPr>
        <w:t>В соответствии с указом Губер</w:t>
      </w:r>
      <w:r>
        <w:rPr>
          <w:rFonts w:eastAsia="Times New Roman" w:cs="Times New Roman"/>
          <w:szCs w:val="28"/>
          <w:lang w:eastAsia="ru-RU"/>
        </w:rPr>
        <w:t xml:space="preserve">натора Воронежской области от </w:t>
      </w:r>
      <w:r w:rsidR="004F3646">
        <w:rPr>
          <w:rFonts w:eastAsia="Times New Roman" w:cs="Times New Roman"/>
          <w:szCs w:val="28"/>
          <w:lang w:eastAsia="ru-RU"/>
        </w:rPr>
        <w:t>06</w:t>
      </w:r>
      <w:r w:rsidRPr="00EB4703">
        <w:rPr>
          <w:rFonts w:eastAsia="Times New Roman" w:cs="Times New Roman"/>
          <w:szCs w:val="28"/>
          <w:lang w:eastAsia="ru-RU"/>
        </w:rPr>
        <w:t>.</w:t>
      </w:r>
      <w:r w:rsidR="004F3646">
        <w:rPr>
          <w:rFonts w:eastAsia="Times New Roman" w:cs="Times New Roman"/>
          <w:szCs w:val="28"/>
          <w:lang w:eastAsia="ru-RU"/>
        </w:rPr>
        <w:t>12</w:t>
      </w:r>
      <w:r w:rsidRPr="00EB4703">
        <w:rPr>
          <w:rFonts w:eastAsia="Times New Roman" w:cs="Times New Roman"/>
          <w:szCs w:val="28"/>
          <w:lang w:eastAsia="ru-RU"/>
        </w:rPr>
        <w:t>.202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Pr="00EB4703">
        <w:rPr>
          <w:rFonts w:eastAsia="Times New Roman" w:cs="Times New Roman"/>
          <w:szCs w:val="28"/>
          <w:lang w:eastAsia="ru-RU"/>
        </w:rPr>
        <w:t xml:space="preserve"> № </w:t>
      </w:r>
      <w:r w:rsidR="004F3646">
        <w:rPr>
          <w:rFonts w:eastAsia="Times New Roman" w:cs="Times New Roman"/>
          <w:szCs w:val="28"/>
          <w:lang w:eastAsia="ru-RU"/>
        </w:rPr>
        <w:t>369</w:t>
      </w:r>
      <w:r w:rsidRPr="00EB4703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EB4703">
        <w:rPr>
          <w:rFonts w:eastAsia="Times New Roman" w:cs="Times New Roman"/>
          <w:szCs w:val="28"/>
          <w:lang w:eastAsia="ru-RU"/>
        </w:rPr>
        <w:t xml:space="preserve">Репьёвского муниципального района </w:t>
      </w:r>
      <w:r w:rsidRPr="00EB4703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с 1 </w:t>
      </w:r>
      <w:r w:rsidR="004F3646">
        <w:rPr>
          <w:rFonts w:eastAsia="Times New Roman" w:cs="Times New Roman"/>
          <w:szCs w:val="28"/>
          <w:lang w:eastAsia="ru-RU"/>
        </w:rPr>
        <w:t>октября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202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года </w:t>
      </w:r>
      <w:r w:rsidRPr="00CF2A1D">
        <w:rPr>
          <w:szCs w:val="28"/>
        </w:rPr>
        <w:t>в 1,</w:t>
      </w:r>
      <w:r w:rsidR="004F3646">
        <w:rPr>
          <w:szCs w:val="28"/>
        </w:rPr>
        <w:t>03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</w:t>
      </w:r>
      <w:r w:rsidRPr="00CF2A1D">
        <w:rPr>
          <w:szCs w:val="28"/>
        </w:rPr>
        <w:lastRenderedPageBreak/>
        <w:t xml:space="preserve">надбавок к должностным окладам за классный чин, установленные решением Совета народных депутатов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Pr="00CF2A1D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B958F2">
        <w:rPr>
          <w:szCs w:val="28"/>
        </w:rPr>
        <w:t>20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341512">
        <w:rPr>
          <w:szCs w:val="28"/>
        </w:rPr>
        <w:t>26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="00341512">
        <w:rPr>
          <w:szCs w:val="28"/>
        </w:rPr>
        <w:t xml:space="preserve"> </w:t>
      </w:r>
      <w:r w:rsidR="00B958F2">
        <w:rPr>
          <w:szCs w:val="28"/>
        </w:rPr>
        <w:t>_</w:t>
      </w:r>
      <w:r w:rsidR="00B958F2"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341512">
        <w:rPr>
          <w:szCs w:val="28"/>
        </w:rPr>
        <w:t>20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341512">
        <w:rPr>
          <w:szCs w:val="28"/>
        </w:rPr>
        <w:t>28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="002E6AAA"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341512">
        <w:rPr>
          <w:szCs w:val="28"/>
        </w:rPr>
        <w:t>20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341512">
        <w:rPr>
          <w:szCs w:val="28"/>
        </w:rPr>
        <w:t>23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4F3646">
        <w:rPr>
          <w:szCs w:val="28"/>
        </w:rPr>
        <w:t>03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lastRenderedPageBreak/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</w:t>
      </w:r>
      <w:r w:rsidR="00341512">
        <w:rPr>
          <w:szCs w:val="28"/>
        </w:rPr>
        <w:t>айона от 20.12.2010 г. №26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879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592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4F3646">
              <w:rPr>
                <w:rFonts w:eastAsia="Calibri" w:cs="Arial"/>
                <w:sz w:val="24"/>
                <w:szCs w:val="24"/>
              </w:rPr>
              <w:t>305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2 019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4F3646">
              <w:rPr>
                <w:rFonts w:eastAsia="Calibri" w:cs="Arial"/>
                <w:sz w:val="24"/>
                <w:szCs w:val="24"/>
              </w:rPr>
              <w:t>731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4F3646">
              <w:rPr>
                <w:rFonts w:eastAsia="Calibri" w:cs="Arial"/>
                <w:sz w:val="24"/>
                <w:szCs w:val="24"/>
              </w:rPr>
              <w:t>444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1 130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970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801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4F3646">
              <w:rPr>
                <w:rFonts w:eastAsia="Calibri" w:cs="Arial"/>
                <w:sz w:val="24"/>
                <w:szCs w:val="24"/>
              </w:rPr>
              <w:t>78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</w:t>
            </w:r>
            <w:r w:rsidR="004F3646">
              <w:rPr>
                <w:rFonts w:eastAsia="Calibri" w:cs="Arial"/>
                <w:sz w:val="24"/>
                <w:szCs w:val="24"/>
              </w:rPr>
              <w:t>87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</w:t>
            </w:r>
            <w:r w:rsidR="004F3646">
              <w:rPr>
                <w:rFonts w:eastAsia="Calibri" w:cs="Arial"/>
                <w:sz w:val="24"/>
                <w:szCs w:val="24"/>
              </w:rPr>
              <w:t>91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Default="002E6AAA" w:rsidP="000C0223">
      <w:pPr>
        <w:spacing w:after="0" w:line="360" w:lineRule="auto"/>
        <w:ind w:left="4536"/>
        <w:rPr>
          <w:rFonts w:cs="Arial"/>
        </w:rPr>
      </w:pP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341512">
        <w:rPr>
          <w:rFonts w:cs="Arial"/>
        </w:rPr>
        <w:t>20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</w:t>
      </w:r>
      <w:r w:rsidR="00341512">
        <w:rPr>
          <w:rFonts w:cs="Arial"/>
        </w:rPr>
        <w:t>26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341512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341512">
        <w:rPr>
          <w:rFonts w:eastAsia="Times New Roman" w:cs="Times New Roman"/>
          <w:b/>
          <w:szCs w:val="28"/>
          <w:lang w:eastAsia="ru-RU"/>
        </w:rPr>
        <w:t>Бутырского</w:t>
      </w:r>
      <w:r w:rsidR="002E6AAA" w:rsidRPr="00341512">
        <w:rPr>
          <w:rFonts w:cs="Arial"/>
          <w:b/>
          <w:szCs w:val="26"/>
        </w:rPr>
        <w:t xml:space="preserve"> </w:t>
      </w:r>
      <w:r w:rsidR="002E6AAA" w:rsidRPr="00E51B50">
        <w:rPr>
          <w:rFonts w:cs="Arial"/>
          <w:b/>
          <w:szCs w:val="26"/>
        </w:rPr>
        <w:t>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4F3646">
              <w:rPr>
                <w:rFonts w:eastAsia="Calibri" w:cs="Arial"/>
                <w:sz w:val="24"/>
                <w:szCs w:val="24"/>
              </w:rPr>
              <w:t>472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6 472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341512">
        <w:rPr>
          <w:szCs w:val="28"/>
        </w:rPr>
        <w:lastRenderedPageBreak/>
        <w:t>20</w:t>
      </w:r>
      <w:r w:rsidR="00422159">
        <w:rPr>
          <w:szCs w:val="28"/>
        </w:rPr>
        <w:t>.</w:t>
      </w:r>
      <w:r w:rsidR="00341512">
        <w:rPr>
          <w:szCs w:val="28"/>
        </w:rPr>
        <w:t>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</w:t>
      </w:r>
      <w:r w:rsidR="00341512">
        <w:rPr>
          <w:szCs w:val="28"/>
        </w:rPr>
        <w:t>28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341512" w:rsidRPr="00341512">
        <w:rPr>
          <w:rFonts w:ascii="Times New Roman" w:hAnsi="Times New Roman"/>
          <w:sz w:val="28"/>
        </w:rPr>
        <w:t>Бутырского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341512">
        <w:rPr>
          <w:rFonts w:ascii="Times New Roman" w:hAnsi="Times New Roman"/>
          <w:sz w:val="28"/>
        </w:rPr>
        <w:t>20</w:t>
      </w:r>
      <w:r w:rsidRPr="00422159">
        <w:rPr>
          <w:rFonts w:ascii="Times New Roman" w:hAnsi="Times New Roman"/>
          <w:sz w:val="28"/>
        </w:rPr>
        <w:t>»</w:t>
      </w:r>
      <w:r w:rsidR="00341512">
        <w:rPr>
          <w:rFonts w:ascii="Times New Roman" w:hAnsi="Times New Roman"/>
          <w:sz w:val="28"/>
        </w:rPr>
        <w:t xml:space="preserve"> декабря</w:t>
      </w:r>
      <w:r w:rsidRPr="00422159">
        <w:rPr>
          <w:rFonts w:ascii="Times New Roman" w:hAnsi="Times New Roman"/>
          <w:sz w:val="28"/>
        </w:rPr>
        <w:t xml:space="preserve"> 2010 года №</w:t>
      </w:r>
      <w:r w:rsidR="00341512">
        <w:rPr>
          <w:rFonts w:ascii="Times New Roman" w:hAnsi="Times New Roman"/>
          <w:sz w:val="28"/>
        </w:rPr>
        <w:t>28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341512" w:rsidRPr="00341512">
        <w:rPr>
          <w:rFonts w:eastAsia="Times New Roman" w:cs="Times New Roman"/>
          <w:b/>
          <w:szCs w:val="28"/>
          <w:lang w:eastAsia="ru-RU"/>
        </w:rPr>
        <w:t>Бутырского</w:t>
      </w:r>
      <w:r w:rsidR="00341512" w:rsidRPr="00422159">
        <w:rPr>
          <w:b/>
          <w:szCs w:val="28"/>
        </w:rPr>
        <w:t xml:space="preserve"> </w:t>
      </w:r>
      <w:r w:rsidRPr="00422159">
        <w:rPr>
          <w:b/>
          <w:szCs w:val="28"/>
        </w:rPr>
        <w:t>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19712E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4F3646">
              <w:rPr>
                <w:rFonts w:eastAsia="Calibri" w:cs="Arial"/>
                <w:sz w:val="24"/>
                <w:szCs w:val="24"/>
              </w:rPr>
              <w:t>385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4F3646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5 109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341512">
        <w:rPr>
          <w:szCs w:val="28"/>
        </w:rPr>
        <w:t>20</w:t>
      </w:r>
      <w:r w:rsidRPr="00422159">
        <w:rPr>
          <w:szCs w:val="28"/>
        </w:rPr>
        <w:t>.</w:t>
      </w:r>
      <w:r w:rsidR="00341512">
        <w:rPr>
          <w:szCs w:val="28"/>
        </w:rPr>
        <w:t>12</w:t>
      </w:r>
      <w:r w:rsidRPr="00422159">
        <w:rPr>
          <w:szCs w:val="28"/>
        </w:rPr>
        <w:t>.2010 г. №</w:t>
      </w:r>
      <w:r w:rsidR="00341512">
        <w:rPr>
          <w:szCs w:val="28"/>
        </w:rPr>
        <w:t>23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341512">
        <w:rPr>
          <w:rFonts w:eastAsia="Times New Roman" w:cs="Times New Roman"/>
          <w:szCs w:val="28"/>
          <w:lang w:eastAsia="ru-RU"/>
        </w:rPr>
        <w:t>Бутырского</w:t>
      </w:r>
      <w:r w:rsidR="00341512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4F3646">
        <w:rPr>
          <w:szCs w:val="28"/>
        </w:rPr>
        <w:t>15 295</w:t>
      </w:r>
      <w:r w:rsidR="00530308" w:rsidRPr="001022B2">
        <w:rPr>
          <w:szCs w:val="28"/>
        </w:rPr>
        <w:t>» заменить цифрами «</w:t>
      </w:r>
      <w:r w:rsidR="006A7CA8">
        <w:rPr>
          <w:szCs w:val="28"/>
        </w:rPr>
        <w:t>15754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6A7CA8">
        <w:rPr>
          <w:color w:val="000000"/>
          <w:szCs w:val="28"/>
        </w:rPr>
        <w:t>10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19712E">
        <w:rPr>
          <w:color w:val="000000"/>
          <w:szCs w:val="28"/>
        </w:rPr>
        <w:t>4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341512" w:rsidP="00341512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К.М. Дмитрук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4F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059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12E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2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646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5B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A7CA8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703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491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57FB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4703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654"/>
  <w15:docId w15:val="{3241CE9E-B41F-4902-9DDE-D9D36E63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5B1-CDA9-47F2-BB94-DE091DE6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Пользователь</cp:lastModifiedBy>
  <cp:revision>64</cp:revision>
  <cp:lastPrinted>2023-02-28T14:35:00Z</cp:lastPrinted>
  <dcterms:created xsi:type="dcterms:W3CDTF">2017-12-26T12:24:00Z</dcterms:created>
  <dcterms:modified xsi:type="dcterms:W3CDTF">2024-12-20T10:13:00Z</dcterms:modified>
</cp:coreProperties>
</file>